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E01" w:rsidRDefault="005A5E01" w:rsidP="005A5E01">
      <w:pPr>
        <w:spacing w:line="480" w:lineRule="auto"/>
        <w:rPr>
          <w:rFonts w:ascii="Times New Roman" w:hAnsi="Times New Roman" w:cs="Times New Roman"/>
          <w:sz w:val="24"/>
          <w:szCs w:val="24"/>
        </w:rPr>
      </w:pPr>
    </w:p>
    <w:p w:rsidR="005A5E01" w:rsidRDefault="005A5E01" w:rsidP="005A5E01">
      <w:pPr>
        <w:spacing w:line="480" w:lineRule="auto"/>
        <w:rPr>
          <w:rFonts w:ascii="Times New Roman" w:hAnsi="Times New Roman" w:cs="Times New Roman"/>
          <w:sz w:val="24"/>
          <w:szCs w:val="24"/>
        </w:rPr>
      </w:pPr>
    </w:p>
    <w:p w:rsidR="005A5E01" w:rsidRDefault="005A5E01" w:rsidP="005A5E01">
      <w:pPr>
        <w:spacing w:line="480" w:lineRule="auto"/>
        <w:rPr>
          <w:rFonts w:ascii="Times New Roman" w:hAnsi="Times New Roman" w:cs="Times New Roman"/>
          <w:sz w:val="24"/>
          <w:szCs w:val="24"/>
        </w:rPr>
      </w:pPr>
    </w:p>
    <w:p w:rsidR="005A5E01" w:rsidRDefault="005A5E01" w:rsidP="005A5E01">
      <w:pPr>
        <w:spacing w:line="480" w:lineRule="auto"/>
        <w:rPr>
          <w:rFonts w:ascii="Times New Roman" w:hAnsi="Times New Roman" w:cs="Times New Roman"/>
          <w:sz w:val="24"/>
          <w:szCs w:val="24"/>
        </w:rPr>
      </w:pPr>
    </w:p>
    <w:p w:rsidR="005A5E01" w:rsidRDefault="005A5E01" w:rsidP="005A5E01">
      <w:pPr>
        <w:spacing w:line="480" w:lineRule="auto"/>
        <w:rPr>
          <w:rFonts w:ascii="Times New Roman" w:hAnsi="Times New Roman" w:cs="Times New Roman"/>
          <w:sz w:val="24"/>
          <w:szCs w:val="24"/>
        </w:rPr>
      </w:pPr>
    </w:p>
    <w:p w:rsidR="005A5E01" w:rsidRDefault="005A5E01" w:rsidP="005A5E01">
      <w:pPr>
        <w:spacing w:line="480" w:lineRule="auto"/>
        <w:jc w:val="center"/>
        <w:rPr>
          <w:rFonts w:ascii="Times New Roman" w:hAnsi="Times New Roman" w:cs="Times New Roman"/>
          <w:sz w:val="24"/>
          <w:szCs w:val="24"/>
        </w:rPr>
      </w:pPr>
      <w:r>
        <w:rPr>
          <w:rFonts w:ascii="Times New Roman" w:hAnsi="Times New Roman" w:cs="Times New Roman"/>
          <w:sz w:val="24"/>
          <w:szCs w:val="24"/>
        </w:rPr>
        <w:t>TANGLEWOOD STAFFING</w:t>
      </w:r>
    </w:p>
    <w:p w:rsidR="005A5E01" w:rsidRDefault="005A5E01" w:rsidP="005A5E0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5A5E01" w:rsidRDefault="005A5E01" w:rsidP="005A5E0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5A5E01" w:rsidRDefault="005A5E01" w:rsidP="005A5E01">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5A5E01" w:rsidRDefault="005A5E01" w:rsidP="005A5E0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A5E01" w:rsidRDefault="005A5E01" w:rsidP="00F135AF">
      <w:pPr>
        <w:spacing w:line="480" w:lineRule="auto"/>
        <w:ind w:firstLine="720"/>
        <w:rPr>
          <w:rFonts w:ascii="Times New Roman" w:hAnsi="Times New Roman" w:cs="Times New Roman"/>
          <w:sz w:val="24"/>
          <w:szCs w:val="24"/>
        </w:rPr>
      </w:pPr>
    </w:p>
    <w:p w:rsidR="005A5E01" w:rsidRDefault="005A5E01" w:rsidP="00F135AF">
      <w:pPr>
        <w:spacing w:line="480" w:lineRule="auto"/>
        <w:ind w:firstLine="720"/>
        <w:rPr>
          <w:rFonts w:ascii="Times New Roman" w:hAnsi="Times New Roman" w:cs="Times New Roman"/>
          <w:sz w:val="24"/>
          <w:szCs w:val="24"/>
        </w:rPr>
      </w:pPr>
    </w:p>
    <w:p w:rsidR="005A5E01" w:rsidRDefault="005A5E01" w:rsidP="00F135AF">
      <w:pPr>
        <w:spacing w:line="480" w:lineRule="auto"/>
        <w:ind w:firstLine="720"/>
        <w:rPr>
          <w:rFonts w:ascii="Times New Roman" w:hAnsi="Times New Roman" w:cs="Times New Roman"/>
          <w:sz w:val="24"/>
          <w:szCs w:val="24"/>
        </w:rPr>
      </w:pPr>
    </w:p>
    <w:p w:rsidR="005A5E01" w:rsidRDefault="005A5E01" w:rsidP="00F135AF">
      <w:pPr>
        <w:spacing w:line="480" w:lineRule="auto"/>
        <w:ind w:firstLine="720"/>
        <w:rPr>
          <w:rFonts w:ascii="Times New Roman" w:hAnsi="Times New Roman" w:cs="Times New Roman"/>
          <w:sz w:val="24"/>
          <w:szCs w:val="24"/>
        </w:rPr>
      </w:pPr>
    </w:p>
    <w:p w:rsidR="005A5E01" w:rsidRDefault="005A5E01" w:rsidP="00F135AF">
      <w:pPr>
        <w:spacing w:line="480" w:lineRule="auto"/>
        <w:ind w:firstLine="720"/>
        <w:rPr>
          <w:rFonts w:ascii="Times New Roman" w:hAnsi="Times New Roman" w:cs="Times New Roman"/>
          <w:sz w:val="24"/>
          <w:szCs w:val="24"/>
        </w:rPr>
      </w:pPr>
    </w:p>
    <w:p w:rsidR="005A5E01" w:rsidRDefault="005A5E01" w:rsidP="00F135AF">
      <w:pPr>
        <w:spacing w:line="480" w:lineRule="auto"/>
        <w:ind w:firstLine="720"/>
        <w:rPr>
          <w:rFonts w:ascii="Times New Roman" w:hAnsi="Times New Roman" w:cs="Times New Roman"/>
          <w:sz w:val="24"/>
          <w:szCs w:val="24"/>
        </w:rPr>
      </w:pPr>
    </w:p>
    <w:p w:rsidR="005A5E01" w:rsidRDefault="005A5E01" w:rsidP="00F135AF">
      <w:pPr>
        <w:spacing w:line="480" w:lineRule="auto"/>
        <w:ind w:firstLine="720"/>
        <w:rPr>
          <w:rFonts w:ascii="Times New Roman" w:hAnsi="Times New Roman" w:cs="Times New Roman"/>
          <w:sz w:val="24"/>
          <w:szCs w:val="24"/>
        </w:rPr>
      </w:pPr>
    </w:p>
    <w:p w:rsidR="00F135AF" w:rsidRPr="00F135AF" w:rsidRDefault="00F135AF" w:rsidP="005A5E01">
      <w:pPr>
        <w:spacing w:line="480" w:lineRule="auto"/>
        <w:ind w:firstLine="720"/>
        <w:rPr>
          <w:rFonts w:ascii="Times New Roman" w:hAnsi="Times New Roman" w:cs="Times New Roman"/>
          <w:sz w:val="24"/>
          <w:szCs w:val="24"/>
        </w:rPr>
      </w:pPr>
      <w:r w:rsidRPr="00F135AF">
        <w:rPr>
          <w:rFonts w:ascii="Times New Roman" w:hAnsi="Times New Roman" w:cs="Times New Roman"/>
          <w:sz w:val="24"/>
          <w:szCs w:val="24"/>
        </w:rPr>
        <w:lastRenderedPageBreak/>
        <w:t>Tanglew</w:t>
      </w:r>
      <w:bookmarkStart w:id="0" w:name="_GoBack"/>
      <w:bookmarkEnd w:id="0"/>
      <w:r w:rsidRPr="00F135AF">
        <w:rPr>
          <w:rFonts w:ascii="Times New Roman" w:hAnsi="Times New Roman" w:cs="Times New Roman"/>
          <w:sz w:val="24"/>
          <w:szCs w:val="24"/>
        </w:rPr>
        <w:t xml:space="preserve">ood is a business frontier comprising of general retail stores that deal with the selling of items such as clothes, electronic appliances, and home décor. All staff in the company is driven with the mission that states that "Tanglewood would be the best retail department store for customers seeking quality, durability, and value for all aspects of their active lives." The goal of the organization is to ensure that as a company they provide maximum value to the customers, shareholders, and employees through the commitment of all company members. To achieve this, they will ensure that they adhere to the deep values of financial management, vital values in communication, and always keeping performance and customer service in the forefront.  The organization is well structured to ensure the success of the company. The general management of the company is the President and the Chief Executive Officer. Then the structure of the many retail stores is similar. Each store has a single individual who has three assistant store managers working under him/her, i.e., the assistant manager for softness, the assistant manager for hardiness and the assistant manager for operations. Overall, there are around 215 employees per store. The Human Resource Department at Tanglewood is structured in a way that it involves both corporate and store-level components. </w:t>
      </w:r>
    </w:p>
    <w:p w:rsidR="00F135AF" w:rsidRPr="00F135AF" w:rsidRDefault="00F135AF" w:rsidP="00F135AF">
      <w:pPr>
        <w:spacing w:line="480" w:lineRule="auto"/>
        <w:ind w:firstLine="720"/>
        <w:rPr>
          <w:rFonts w:ascii="Times New Roman" w:hAnsi="Times New Roman" w:cs="Times New Roman"/>
          <w:sz w:val="24"/>
          <w:szCs w:val="24"/>
        </w:rPr>
      </w:pPr>
      <w:r w:rsidRPr="00F135AF">
        <w:rPr>
          <w:rFonts w:ascii="Times New Roman" w:hAnsi="Times New Roman" w:cs="Times New Roman"/>
          <w:sz w:val="24"/>
          <w:szCs w:val="24"/>
        </w:rPr>
        <w:t xml:space="preserve">As this company's mission is to ensure both employee and customer satisfaction, you as an individual should be able to work with all staff members for the overall success of the company. You should adhere to the code and conducts of the organization for you to be able to have a good time in the company. The current and future demands of the organization will soon become overwhelming following the concerns on the expansion of the organization. With such concerns at hand, the following recommendations are submitted to address the issue of staffing with the goal of ensuring the HR department is efficient in the services it provides. As an </w:t>
      </w:r>
      <w:r w:rsidRPr="00F135AF">
        <w:rPr>
          <w:rFonts w:ascii="Times New Roman" w:hAnsi="Times New Roman" w:cs="Times New Roman"/>
          <w:sz w:val="24"/>
          <w:szCs w:val="24"/>
        </w:rPr>
        <w:lastRenderedPageBreak/>
        <w:t xml:space="preserve">external consultant, I have given a brief recommendation on each issue that the company needs to address its goals. </w:t>
      </w:r>
    </w:p>
    <w:p w:rsidR="00F135AF" w:rsidRPr="00F135AF" w:rsidRDefault="00F135AF" w:rsidP="00F135AF">
      <w:pPr>
        <w:spacing w:line="480" w:lineRule="auto"/>
        <w:rPr>
          <w:rFonts w:ascii="Times New Roman" w:hAnsi="Times New Roman" w:cs="Times New Roman"/>
          <w:sz w:val="24"/>
          <w:szCs w:val="24"/>
        </w:rPr>
      </w:pPr>
      <w:r w:rsidRPr="00F135AF">
        <w:rPr>
          <w:rFonts w:ascii="Times New Roman" w:hAnsi="Times New Roman" w:cs="Times New Roman"/>
          <w:sz w:val="24"/>
          <w:szCs w:val="24"/>
        </w:rPr>
        <w:t>STAFFING LEVELS</w:t>
      </w:r>
    </w:p>
    <w:p w:rsidR="00F135AF" w:rsidRPr="00F135AF" w:rsidRDefault="00F135AF" w:rsidP="00F135AF">
      <w:pPr>
        <w:spacing w:line="480" w:lineRule="auto"/>
        <w:rPr>
          <w:rFonts w:ascii="Times New Roman" w:hAnsi="Times New Roman" w:cs="Times New Roman"/>
          <w:sz w:val="24"/>
          <w:szCs w:val="24"/>
        </w:rPr>
      </w:pPr>
      <w:r w:rsidRPr="00387E1B">
        <w:rPr>
          <w:rFonts w:ascii="Times New Roman" w:hAnsi="Times New Roman" w:cs="Times New Roman"/>
          <w:b/>
          <w:sz w:val="24"/>
          <w:szCs w:val="24"/>
        </w:rPr>
        <w:t>Acquire and develop talent</w:t>
      </w:r>
      <w:r w:rsidRPr="00F135AF">
        <w:rPr>
          <w:rFonts w:ascii="Times New Roman" w:hAnsi="Times New Roman" w:cs="Times New Roman"/>
          <w:sz w:val="24"/>
          <w:szCs w:val="24"/>
        </w:rPr>
        <w:t xml:space="preserve">: This regards to whether the company should hire previous employees and hire new individuals to work in the organization. I recommend that since the company has many retail stores across the country, it would take a long time for new, inexperienced people to suit in; therefore, hiring previously experienced employees will ensure the company remains competitive. </w:t>
      </w:r>
    </w:p>
    <w:p w:rsidR="00F135AF" w:rsidRPr="00F135AF" w:rsidRDefault="00F135AF" w:rsidP="00F135AF">
      <w:pPr>
        <w:spacing w:line="480" w:lineRule="auto"/>
        <w:rPr>
          <w:rFonts w:ascii="Times New Roman" w:hAnsi="Times New Roman" w:cs="Times New Roman"/>
          <w:sz w:val="24"/>
          <w:szCs w:val="24"/>
        </w:rPr>
      </w:pPr>
      <w:r w:rsidRPr="00387E1B">
        <w:rPr>
          <w:rFonts w:ascii="Times New Roman" w:hAnsi="Times New Roman" w:cs="Times New Roman"/>
          <w:b/>
          <w:sz w:val="24"/>
          <w:szCs w:val="24"/>
        </w:rPr>
        <w:t>Hire yourself or outsource</w:t>
      </w:r>
      <w:r w:rsidRPr="00F135AF">
        <w:rPr>
          <w:rFonts w:ascii="Times New Roman" w:hAnsi="Times New Roman" w:cs="Times New Roman"/>
          <w:sz w:val="24"/>
          <w:szCs w:val="24"/>
        </w:rPr>
        <w:t xml:space="preserve">. Organizations in the contemporary society are faced with the task of hiring in-house or outsourcing. I recommend that you hire yourself. Tanglewood employees and the HR are well versed in their job. It will cost the organization to seek services from other places whereas people in this organization understand the culture of the company.  </w:t>
      </w:r>
    </w:p>
    <w:p w:rsidR="00F135AF" w:rsidRPr="00F135AF" w:rsidRDefault="00F135AF" w:rsidP="00F135AF">
      <w:pPr>
        <w:spacing w:line="480" w:lineRule="auto"/>
        <w:rPr>
          <w:rFonts w:ascii="Times New Roman" w:hAnsi="Times New Roman" w:cs="Times New Roman"/>
          <w:sz w:val="24"/>
          <w:szCs w:val="24"/>
        </w:rPr>
      </w:pPr>
      <w:r w:rsidRPr="00387E1B">
        <w:rPr>
          <w:rFonts w:ascii="Times New Roman" w:hAnsi="Times New Roman" w:cs="Times New Roman"/>
          <w:b/>
          <w:sz w:val="24"/>
          <w:szCs w:val="24"/>
        </w:rPr>
        <w:t>External or internal hiring</w:t>
      </w:r>
      <w:r w:rsidRPr="00F135AF">
        <w:rPr>
          <w:rFonts w:ascii="Times New Roman" w:hAnsi="Times New Roman" w:cs="Times New Roman"/>
          <w:sz w:val="24"/>
          <w:szCs w:val="24"/>
        </w:rPr>
        <w:t>: I recommend the company should hire in-house. This company is large and has a strong employer brand. Therefore, getting someone within the company would ensure the employee has a greater buy-in in the company.</w:t>
      </w:r>
    </w:p>
    <w:p w:rsidR="005A5E01" w:rsidRDefault="00F135AF" w:rsidP="00F135AF">
      <w:pPr>
        <w:spacing w:line="480" w:lineRule="auto"/>
        <w:rPr>
          <w:rFonts w:ascii="Times New Roman" w:hAnsi="Times New Roman" w:cs="Times New Roman"/>
          <w:sz w:val="24"/>
          <w:szCs w:val="24"/>
        </w:rPr>
      </w:pPr>
      <w:r w:rsidRPr="005A5E01">
        <w:rPr>
          <w:rFonts w:ascii="Times New Roman" w:hAnsi="Times New Roman" w:cs="Times New Roman"/>
          <w:b/>
          <w:sz w:val="24"/>
          <w:szCs w:val="24"/>
        </w:rPr>
        <w:t>Core or flexible workforce</w:t>
      </w:r>
      <w:r w:rsidRPr="00F135AF">
        <w:rPr>
          <w:rFonts w:ascii="Times New Roman" w:hAnsi="Times New Roman" w:cs="Times New Roman"/>
          <w:sz w:val="24"/>
          <w:szCs w:val="24"/>
        </w:rPr>
        <w:t>: I recommend core workforce. Members of a core workforce are essential to the company; they often stay with the company for extended periods of time. Since Tanglewood has a team philosophy, it would be easy to manage and hence a better understanding of each other.</w:t>
      </w:r>
      <w:r w:rsidR="005A5E01">
        <w:rPr>
          <w:rFonts w:ascii="Times New Roman" w:hAnsi="Times New Roman" w:cs="Times New Roman"/>
          <w:sz w:val="24"/>
          <w:szCs w:val="24"/>
        </w:rPr>
        <w:t xml:space="preserve">  </w:t>
      </w:r>
    </w:p>
    <w:p w:rsidR="00F135AF" w:rsidRPr="00F135AF" w:rsidRDefault="00F135AF" w:rsidP="00F135AF">
      <w:pPr>
        <w:spacing w:line="480" w:lineRule="auto"/>
        <w:rPr>
          <w:rFonts w:ascii="Times New Roman" w:hAnsi="Times New Roman" w:cs="Times New Roman"/>
          <w:sz w:val="24"/>
          <w:szCs w:val="24"/>
        </w:rPr>
      </w:pPr>
      <w:r w:rsidRPr="005A5E01">
        <w:rPr>
          <w:rFonts w:ascii="Times New Roman" w:hAnsi="Times New Roman" w:cs="Times New Roman"/>
          <w:b/>
          <w:sz w:val="24"/>
          <w:szCs w:val="24"/>
        </w:rPr>
        <w:t xml:space="preserve"> Hire or retain</w:t>
      </w:r>
      <w:r w:rsidRPr="00F135AF">
        <w:rPr>
          <w:rFonts w:ascii="Times New Roman" w:hAnsi="Times New Roman" w:cs="Times New Roman"/>
          <w:sz w:val="24"/>
          <w:szCs w:val="24"/>
        </w:rPr>
        <w:t xml:space="preserve">: Since the company boosts of around 54, 000 employees, I recommend you hire retain staff members. Retaining will help to keep a strong workforce among the employees. </w:t>
      </w:r>
    </w:p>
    <w:p w:rsidR="00F135AF" w:rsidRPr="00F135AF" w:rsidRDefault="00F135AF" w:rsidP="00F135AF">
      <w:pPr>
        <w:spacing w:line="480" w:lineRule="auto"/>
        <w:rPr>
          <w:rFonts w:ascii="Times New Roman" w:hAnsi="Times New Roman" w:cs="Times New Roman"/>
          <w:sz w:val="24"/>
          <w:szCs w:val="24"/>
        </w:rPr>
      </w:pPr>
      <w:r w:rsidRPr="005A5E01">
        <w:rPr>
          <w:rFonts w:ascii="Times New Roman" w:hAnsi="Times New Roman" w:cs="Times New Roman"/>
          <w:b/>
          <w:sz w:val="24"/>
          <w:szCs w:val="24"/>
        </w:rPr>
        <w:lastRenderedPageBreak/>
        <w:t>National or global</w:t>
      </w:r>
      <w:r w:rsidRPr="00F135AF">
        <w:rPr>
          <w:rFonts w:ascii="Times New Roman" w:hAnsi="Times New Roman" w:cs="Times New Roman"/>
          <w:sz w:val="24"/>
          <w:szCs w:val="24"/>
        </w:rPr>
        <w:t xml:space="preserve">: The company is still growing slowly in the country. I recommend that you should hire nationally since the company has not yet established itself in the international market. This will also ensure the local people are employed hence boosting the economy. </w:t>
      </w:r>
    </w:p>
    <w:p w:rsidR="00F135AF" w:rsidRPr="00F135AF" w:rsidRDefault="00F135AF" w:rsidP="00F135AF">
      <w:pPr>
        <w:spacing w:line="480" w:lineRule="auto"/>
        <w:rPr>
          <w:rFonts w:ascii="Times New Roman" w:hAnsi="Times New Roman" w:cs="Times New Roman"/>
          <w:sz w:val="24"/>
          <w:szCs w:val="24"/>
        </w:rPr>
      </w:pPr>
      <w:r w:rsidRPr="005A5E01">
        <w:rPr>
          <w:rFonts w:ascii="Times New Roman" w:hAnsi="Times New Roman" w:cs="Times New Roman"/>
          <w:b/>
          <w:sz w:val="24"/>
          <w:szCs w:val="24"/>
        </w:rPr>
        <w:t>Attract or relocate</w:t>
      </w:r>
      <w:r w:rsidRPr="00F135AF">
        <w:rPr>
          <w:rFonts w:ascii="Times New Roman" w:hAnsi="Times New Roman" w:cs="Times New Roman"/>
          <w:sz w:val="24"/>
          <w:szCs w:val="24"/>
        </w:rPr>
        <w:t>: The Company has established a positive rapport with their employees that can be used to attract new employees. I recommend that you focus on attracting employees that fit in your niche market.</w:t>
      </w:r>
    </w:p>
    <w:p w:rsidR="00F135AF" w:rsidRPr="00F135AF" w:rsidRDefault="00F135AF" w:rsidP="00F135AF">
      <w:pPr>
        <w:spacing w:line="480" w:lineRule="auto"/>
        <w:rPr>
          <w:rFonts w:ascii="Times New Roman" w:hAnsi="Times New Roman" w:cs="Times New Roman"/>
          <w:sz w:val="24"/>
          <w:szCs w:val="24"/>
        </w:rPr>
      </w:pPr>
      <w:r w:rsidRPr="005A5E01">
        <w:rPr>
          <w:rFonts w:ascii="Times New Roman" w:hAnsi="Times New Roman" w:cs="Times New Roman"/>
          <w:b/>
          <w:sz w:val="24"/>
          <w:szCs w:val="24"/>
        </w:rPr>
        <w:t>Overstaff of understaffing</w:t>
      </w:r>
      <w:r w:rsidRPr="00F135AF">
        <w:rPr>
          <w:rFonts w:ascii="Times New Roman" w:hAnsi="Times New Roman" w:cs="Times New Roman"/>
          <w:sz w:val="24"/>
          <w:szCs w:val="24"/>
        </w:rPr>
        <w:t>. There is currently an abundance of department managers and assistant managers at Tanglewood. The company should focus on overstaffing. The individual stores should rely on overstaffing, as lower retail positions are projected to result in high turnover. Also, the stores can utilize this to increase in labor to implement flexible hours.</w:t>
      </w:r>
    </w:p>
    <w:p w:rsidR="00F135AF" w:rsidRPr="00F135AF" w:rsidRDefault="00F135AF" w:rsidP="00F135AF">
      <w:pPr>
        <w:spacing w:line="480" w:lineRule="auto"/>
        <w:rPr>
          <w:rFonts w:ascii="Times New Roman" w:hAnsi="Times New Roman" w:cs="Times New Roman"/>
          <w:sz w:val="24"/>
          <w:szCs w:val="24"/>
        </w:rPr>
      </w:pPr>
      <w:r w:rsidRPr="005A5E01">
        <w:rPr>
          <w:rFonts w:ascii="Times New Roman" w:hAnsi="Times New Roman" w:cs="Times New Roman"/>
          <w:b/>
          <w:sz w:val="24"/>
          <w:szCs w:val="24"/>
        </w:rPr>
        <w:t>Short or long-term focus:</w:t>
      </w:r>
      <w:r w:rsidRPr="00F135AF">
        <w:rPr>
          <w:rFonts w:ascii="Times New Roman" w:hAnsi="Times New Roman" w:cs="Times New Roman"/>
          <w:sz w:val="24"/>
          <w:szCs w:val="24"/>
        </w:rPr>
        <w:t xml:space="preserve"> Organizations set goals all the time; however, remaining steadfast to achieve these goals produces challenges sometimes. I recommend the organization to prepare a long-term focus since this will enable it to remain competitive with minor glitches.</w:t>
      </w:r>
    </w:p>
    <w:p w:rsidR="00F135AF" w:rsidRPr="00F135AF" w:rsidRDefault="00F135AF" w:rsidP="00F135AF">
      <w:pPr>
        <w:spacing w:line="480" w:lineRule="auto"/>
        <w:rPr>
          <w:rFonts w:ascii="Times New Roman" w:hAnsi="Times New Roman" w:cs="Times New Roman"/>
          <w:sz w:val="24"/>
          <w:szCs w:val="24"/>
        </w:rPr>
      </w:pPr>
      <w:r w:rsidRPr="00F135AF">
        <w:rPr>
          <w:rFonts w:ascii="Times New Roman" w:hAnsi="Times New Roman" w:cs="Times New Roman"/>
          <w:sz w:val="24"/>
          <w:szCs w:val="24"/>
        </w:rPr>
        <w:t>STAFFING QUALITY</w:t>
      </w:r>
    </w:p>
    <w:p w:rsidR="00F135AF" w:rsidRPr="00F135AF" w:rsidRDefault="00F135AF" w:rsidP="00F135AF">
      <w:pPr>
        <w:spacing w:line="480" w:lineRule="auto"/>
        <w:rPr>
          <w:rFonts w:ascii="Times New Roman" w:hAnsi="Times New Roman" w:cs="Times New Roman"/>
          <w:sz w:val="24"/>
          <w:szCs w:val="24"/>
        </w:rPr>
      </w:pPr>
      <w:r w:rsidRPr="005A5E01">
        <w:rPr>
          <w:rFonts w:ascii="Times New Roman" w:hAnsi="Times New Roman" w:cs="Times New Roman"/>
          <w:b/>
          <w:sz w:val="24"/>
          <w:szCs w:val="24"/>
        </w:rPr>
        <w:t>Person/job or person/ organization match</w:t>
      </w:r>
      <w:r w:rsidRPr="00F135AF">
        <w:rPr>
          <w:rFonts w:ascii="Times New Roman" w:hAnsi="Times New Roman" w:cs="Times New Roman"/>
          <w:sz w:val="24"/>
          <w:szCs w:val="24"/>
        </w:rPr>
        <w:t>:  the outstanding culture in many organizations is that each employee must spend time as an associate to contribute to the larger mission of the organization. The upper-level positions should focus on the match, while the entry-level employees should focus on person/job match. The match effects affect the HR performance. Tanglewood should go for the person-organization match because the company is a Team based philosophy.</w:t>
      </w:r>
    </w:p>
    <w:p w:rsidR="005A5E01" w:rsidRDefault="00F135AF" w:rsidP="00F135AF">
      <w:pPr>
        <w:spacing w:line="480" w:lineRule="auto"/>
        <w:rPr>
          <w:rFonts w:ascii="Times New Roman" w:hAnsi="Times New Roman" w:cs="Times New Roman"/>
          <w:sz w:val="24"/>
          <w:szCs w:val="24"/>
        </w:rPr>
      </w:pPr>
      <w:r w:rsidRPr="005A5E01">
        <w:rPr>
          <w:rFonts w:ascii="Times New Roman" w:hAnsi="Times New Roman" w:cs="Times New Roman"/>
          <w:b/>
          <w:sz w:val="24"/>
          <w:szCs w:val="24"/>
        </w:rPr>
        <w:lastRenderedPageBreak/>
        <w:t>Specific or general KSAO's</w:t>
      </w:r>
      <w:r w:rsidRPr="00F135AF">
        <w:rPr>
          <w:rFonts w:ascii="Times New Roman" w:hAnsi="Times New Roman" w:cs="Times New Roman"/>
          <w:sz w:val="24"/>
          <w:szCs w:val="24"/>
        </w:rPr>
        <w:t xml:space="preserve">: this organization needs to have individuals that are flexible, and possess the necessary experience that can impact the company. The ideal person to be hired will not have an issue with the constantly changing environment and future business plans. Therefore, upper management employees should have specified KSAO's. </w:t>
      </w:r>
    </w:p>
    <w:p w:rsidR="00F135AF" w:rsidRPr="00F135AF" w:rsidRDefault="00F135AF" w:rsidP="00F135AF">
      <w:pPr>
        <w:spacing w:line="480" w:lineRule="auto"/>
        <w:rPr>
          <w:rFonts w:ascii="Times New Roman" w:hAnsi="Times New Roman" w:cs="Times New Roman"/>
          <w:sz w:val="24"/>
          <w:szCs w:val="24"/>
        </w:rPr>
      </w:pPr>
      <w:r w:rsidRPr="005A5E01">
        <w:rPr>
          <w:rFonts w:ascii="Times New Roman" w:hAnsi="Times New Roman" w:cs="Times New Roman"/>
          <w:b/>
          <w:sz w:val="24"/>
          <w:szCs w:val="24"/>
        </w:rPr>
        <w:t>Exceptional or Acceptable Workforce</w:t>
      </w:r>
      <w:r w:rsidRPr="00F135AF">
        <w:rPr>
          <w:rFonts w:ascii="Times New Roman" w:hAnsi="Times New Roman" w:cs="Times New Roman"/>
          <w:sz w:val="24"/>
          <w:szCs w:val="24"/>
        </w:rPr>
        <w:t xml:space="preserve">: The organization should target to hire qualified, exceptional individuals. Hiring unskilled and cheap labor would jeopardize the reputation the company has gained over these years. Tanglewood should continue put their focus on the value of their workers so that turnover does not pose an issue for the organization. </w:t>
      </w:r>
    </w:p>
    <w:p w:rsidR="00420666" w:rsidRPr="00F135AF" w:rsidRDefault="00F135AF" w:rsidP="005A5E01">
      <w:pPr>
        <w:spacing w:line="480" w:lineRule="auto"/>
        <w:rPr>
          <w:rFonts w:ascii="Times New Roman" w:hAnsi="Times New Roman" w:cs="Times New Roman"/>
          <w:b/>
          <w:sz w:val="24"/>
          <w:szCs w:val="24"/>
        </w:rPr>
      </w:pPr>
      <w:r w:rsidRPr="005A5E01">
        <w:rPr>
          <w:rFonts w:ascii="Times New Roman" w:hAnsi="Times New Roman" w:cs="Times New Roman"/>
          <w:b/>
          <w:sz w:val="24"/>
          <w:szCs w:val="24"/>
        </w:rPr>
        <w:t>Active or passive diversity</w:t>
      </w:r>
      <w:r w:rsidRPr="00F135AF">
        <w:rPr>
          <w:rFonts w:ascii="Times New Roman" w:hAnsi="Times New Roman" w:cs="Times New Roman"/>
          <w:sz w:val="24"/>
          <w:szCs w:val="24"/>
        </w:rPr>
        <w:t xml:space="preserve">: Diversity is an important attribute of an organization. It allows for innovation and the sharing of different perspective among individuals. Having a diverse workforce in Tanglewood will ensure that management and Human Resource monitors the process and addresses the issue of violation. Tanglewood should come up with a diversification strategy. I believe that a diverse workforce is important in the contemporary society if people understand customer and culture expectations.       </w:t>
      </w:r>
      <w:r w:rsidR="00FB3442" w:rsidRPr="00F135AF">
        <w:rPr>
          <w:rFonts w:ascii="Times New Roman" w:hAnsi="Times New Roman" w:cs="Times New Roman"/>
          <w:sz w:val="24"/>
          <w:szCs w:val="24"/>
        </w:rPr>
        <w:t xml:space="preserve"> </w:t>
      </w:r>
    </w:p>
    <w:sectPr w:rsidR="00420666" w:rsidRPr="00F135AF" w:rsidSect="005A5E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0A98" w:rsidRDefault="001D0A98" w:rsidP="005A5E01">
      <w:pPr>
        <w:spacing w:after="0" w:line="240" w:lineRule="auto"/>
      </w:pPr>
      <w:r>
        <w:separator/>
      </w:r>
    </w:p>
  </w:endnote>
  <w:endnote w:type="continuationSeparator" w:id="0">
    <w:p w:rsidR="001D0A98" w:rsidRDefault="001D0A98" w:rsidP="005A5E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0A98" w:rsidRDefault="001D0A98" w:rsidP="005A5E01">
      <w:pPr>
        <w:spacing w:after="0" w:line="240" w:lineRule="auto"/>
      </w:pPr>
      <w:r>
        <w:separator/>
      </w:r>
    </w:p>
  </w:footnote>
  <w:footnote w:type="continuationSeparator" w:id="0">
    <w:p w:rsidR="001D0A98" w:rsidRDefault="001D0A98" w:rsidP="005A5E0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59049797"/>
      <w:docPartObj>
        <w:docPartGallery w:val="Page Numbers (Top of Page)"/>
        <w:docPartUnique/>
      </w:docPartObj>
    </w:sdtPr>
    <w:sdtEndPr>
      <w:rPr>
        <w:noProof/>
      </w:rPr>
    </w:sdtEndPr>
    <w:sdtContent>
      <w:p w:rsidR="005A5E01" w:rsidRPr="005A5E01" w:rsidRDefault="005A5E01">
        <w:pPr>
          <w:pStyle w:val="Header"/>
          <w:jc w:val="right"/>
          <w:rPr>
            <w:rFonts w:ascii="Times New Roman" w:hAnsi="Times New Roman" w:cs="Times New Roman"/>
            <w:sz w:val="24"/>
            <w:szCs w:val="24"/>
          </w:rPr>
        </w:pPr>
        <w:r w:rsidRPr="005A5E01">
          <w:rPr>
            <w:rFonts w:ascii="Times New Roman" w:hAnsi="Times New Roman" w:cs="Times New Roman"/>
            <w:sz w:val="24"/>
            <w:szCs w:val="24"/>
          </w:rPr>
          <w:t>STAFFING</w:t>
        </w:r>
        <w:r>
          <w:rPr>
            <w:rFonts w:ascii="Times New Roman" w:hAnsi="Times New Roman" w:cs="Times New Roman"/>
            <w:sz w:val="24"/>
            <w:szCs w:val="24"/>
          </w:rPr>
          <w:t xml:space="preserve">                                                                                                                                     </w:t>
        </w:r>
        <w:r w:rsidRPr="005A5E01">
          <w:rPr>
            <w:rFonts w:ascii="Times New Roman" w:hAnsi="Times New Roman" w:cs="Times New Roman"/>
            <w:sz w:val="24"/>
            <w:szCs w:val="24"/>
          </w:rPr>
          <w:t xml:space="preserve"> </w:t>
        </w:r>
        <w:r w:rsidR="00AB519D" w:rsidRPr="005A5E01">
          <w:rPr>
            <w:rFonts w:ascii="Times New Roman" w:hAnsi="Times New Roman" w:cs="Times New Roman"/>
            <w:sz w:val="24"/>
            <w:szCs w:val="24"/>
          </w:rPr>
          <w:fldChar w:fldCharType="begin"/>
        </w:r>
        <w:r w:rsidRPr="005A5E01">
          <w:rPr>
            <w:rFonts w:ascii="Times New Roman" w:hAnsi="Times New Roman" w:cs="Times New Roman"/>
            <w:sz w:val="24"/>
            <w:szCs w:val="24"/>
          </w:rPr>
          <w:instrText xml:space="preserve"> PAGE   \* MERGEFORMAT </w:instrText>
        </w:r>
        <w:r w:rsidR="00AB519D" w:rsidRPr="005A5E01">
          <w:rPr>
            <w:rFonts w:ascii="Times New Roman" w:hAnsi="Times New Roman" w:cs="Times New Roman"/>
            <w:sz w:val="24"/>
            <w:szCs w:val="24"/>
          </w:rPr>
          <w:fldChar w:fldCharType="separate"/>
        </w:r>
        <w:r w:rsidR="008970EC">
          <w:rPr>
            <w:rFonts w:ascii="Times New Roman" w:hAnsi="Times New Roman" w:cs="Times New Roman"/>
            <w:noProof/>
            <w:sz w:val="24"/>
            <w:szCs w:val="24"/>
          </w:rPr>
          <w:t>4</w:t>
        </w:r>
        <w:r w:rsidR="00AB519D" w:rsidRPr="005A5E01">
          <w:rPr>
            <w:rFonts w:ascii="Times New Roman" w:hAnsi="Times New Roman" w:cs="Times New Roman"/>
            <w:noProof/>
            <w:sz w:val="24"/>
            <w:szCs w:val="24"/>
          </w:rPr>
          <w:fldChar w:fldCharType="end"/>
        </w:r>
      </w:p>
    </w:sdtContent>
  </w:sdt>
  <w:p w:rsidR="005A5E01" w:rsidRPr="005A5E01" w:rsidRDefault="005A5E0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E01" w:rsidRPr="005A5E01" w:rsidRDefault="005A5E01" w:rsidP="005A5E01">
    <w:pPr>
      <w:pStyle w:val="Header"/>
      <w:spacing w:line="480" w:lineRule="auto"/>
      <w:rPr>
        <w:rFonts w:ascii="Times New Roman" w:hAnsi="Times New Roman" w:cs="Times New Roman"/>
        <w:sz w:val="24"/>
        <w:szCs w:val="24"/>
      </w:rPr>
    </w:pPr>
    <w:r w:rsidRPr="005A5E01">
      <w:rPr>
        <w:rFonts w:ascii="Times New Roman" w:hAnsi="Times New Roman" w:cs="Times New Roman"/>
        <w:sz w:val="24"/>
        <w:szCs w:val="24"/>
      </w:rPr>
      <w:t>Running Head: STAFFING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7A7D41"/>
    <w:multiLevelType w:val="hybridMultilevel"/>
    <w:tmpl w:val="AB2E8DE8"/>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
    <w:nsid w:val="628B3BCC"/>
    <w:multiLevelType w:val="hybridMultilevel"/>
    <w:tmpl w:val="94A64098"/>
    <w:lvl w:ilvl="0" w:tplc="0409000F">
      <w:start w:val="1"/>
      <w:numFmt w:val="decimal"/>
      <w:lvlText w:val="%1."/>
      <w:lvlJc w:val="left"/>
      <w:pPr>
        <w:ind w:left="1320" w:hanging="360"/>
      </w:p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
    <w:nsid w:val="729F1115"/>
    <w:multiLevelType w:val="hybridMultilevel"/>
    <w:tmpl w:val="E1B0D248"/>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B553C"/>
    <w:rsid w:val="00035587"/>
    <w:rsid w:val="000C6005"/>
    <w:rsid w:val="00177300"/>
    <w:rsid w:val="001C0A68"/>
    <w:rsid w:val="001D0A98"/>
    <w:rsid w:val="00265BE5"/>
    <w:rsid w:val="00387E1B"/>
    <w:rsid w:val="00427C1A"/>
    <w:rsid w:val="00456ABE"/>
    <w:rsid w:val="00545170"/>
    <w:rsid w:val="005A1DC7"/>
    <w:rsid w:val="005A5E01"/>
    <w:rsid w:val="005F3A87"/>
    <w:rsid w:val="00634782"/>
    <w:rsid w:val="00667A4E"/>
    <w:rsid w:val="00731D49"/>
    <w:rsid w:val="00755EE4"/>
    <w:rsid w:val="00756E1D"/>
    <w:rsid w:val="007E711B"/>
    <w:rsid w:val="007F0B2E"/>
    <w:rsid w:val="007F7BC1"/>
    <w:rsid w:val="008970EC"/>
    <w:rsid w:val="008C69F3"/>
    <w:rsid w:val="009A05EB"/>
    <w:rsid w:val="009B553C"/>
    <w:rsid w:val="009D78D0"/>
    <w:rsid w:val="00A73826"/>
    <w:rsid w:val="00AB4B74"/>
    <w:rsid w:val="00AB519D"/>
    <w:rsid w:val="00AC2C4E"/>
    <w:rsid w:val="00B01355"/>
    <w:rsid w:val="00B7236A"/>
    <w:rsid w:val="00C51495"/>
    <w:rsid w:val="00C73FE7"/>
    <w:rsid w:val="00CF4DC9"/>
    <w:rsid w:val="00DC4F9F"/>
    <w:rsid w:val="00EB29DE"/>
    <w:rsid w:val="00F135AF"/>
    <w:rsid w:val="00F601B0"/>
    <w:rsid w:val="00FB344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1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1495"/>
    <w:pPr>
      <w:ind w:left="720"/>
      <w:contextualSpacing/>
    </w:pPr>
  </w:style>
  <w:style w:type="paragraph" w:styleId="Header">
    <w:name w:val="header"/>
    <w:basedOn w:val="Normal"/>
    <w:link w:val="HeaderChar"/>
    <w:uiPriority w:val="99"/>
    <w:unhideWhenUsed/>
    <w:rsid w:val="005A5E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E01"/>
  </w:style>
  <w:style w:type="paragraph" w:styleId="Footer">
    <w:name w:val="footer"/>
    <w:basedOn w:val="Normal"/>
    <w:link w:val="FooterChar"/>
    <w:uiPriority w:val="99"/>
    <w:unhideWhenUsed/>
    <w:rsid w:val="005A5E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E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1495"/>
    <w:pPr>
      <w:ind w:left="720"/>
      <w:contextualSpacing/>
    </w:pPr>
  </w:style>
  <w:style w:type="paragraph" w:styleId="Header">
    <w:name w:val="header"/>
    <w:basedOn w:val="Normal"/>
    <w:link w:val="HeaderChar"/>
    <w:uiPriority w:val="99"/>
    <w:unhideWhenUsed/>
    <w:rsid w:val="005A5E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E01"/>
  </w:style>
  <w:style w:type="paragraph" w:styleId="Footer">
    <w:name w:val="footer"/>
    <w:basedOn w:val="Normal"/>
    <w:link w:val="FooterChar"/>
    <w:uiPriority w:val="99"/>
    <w:unhideWhenUsed/>
    <w:rsid w:val="005A5E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E0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977</Words>
  <Characters>5574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dc:creator>
  <cp:lastModifiedBy>hp ProBook 4530 User</cp:lastModifiedBy>
  <cp:revision>2</cp:revision>
  <dcterms:created xsi:type="dcterms:W3CDTF">2017-11-16T14:19:00Z</dcterms:created>
  <dcterms:modified xsi:type="dcterms:W3CDTF">2017-11-16T14:19:00Z</dcterms:modified>
</cp:coreProperties>
</file>